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19F" w:rsidRDefault="0070719F" w:rsidP="001532BB">
      <w:pPr>
        <w:pStyle w:val="ConsPlusTitle"/>
        <w:widowControl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КАБИНЕТ МИНИСТРОВ РЕСПУБЛИКИ ТАТАРСТАН</w:t>
      </w:r>
    </w:p>
    <w:p w:rsidR="0070719F" w:rsidRDefault="0070719F" w:rsidP="001532BB">
      <w:pPr>
        <w:pStyle w:val="ConsPlusTitle"/>
        <w:widowControl/>
        <w:jc w:val="center"/>
        <w:rPr>
          <w:rFonts w:ascii="Times New Roman" w:hAnsi="Times New Roman"/>
          <w:sz w:val="24"/>
          <w:szCs w:val="24"/>
        </w:rPr>
      </w:pPr>
    </w:p>
    <w:p w:rsidR="0070719F" w:rsidRDefault="0070719F" w:rsidP="001532BB">
      <w:pPr>
        <w:pStyle w:val="ConsPlusTitle"/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ПОСТАНОВЛЕНИЕ</w:t>
      </w:r>
    </w:p>
    <w:p w:rsidR="0070719F" w:rsidRDefault="0070719F" w:rsidP="001532BB">
      <w:pPr>
        <w:pStyle w:val="ConsPlusTitle"/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30 декабря 2010 г. N 1174</w:t>
      </w:r>
    </w:p>
    <w:p w:rsidR="0070719F" w:rsidRDefault="0070719F" w:rsidP="001532BB">
      <w:pPr>
        <w:pStyle w:val="ConsPlusTitle"/>
        <w:widowControl/>
        <w:jc w:val="center"/>
        <w:rPr>
          <w:rFonts w:ascii="Times New Roman" w:hAnsi="Times New Roman"/>
          <w:sz w:val="24"/>
          <w:szCs w:val="24"/>
        </w:rPr>
      </w:pPr>
    </w:p>
    <w:p w:rsidR="0070719F" w:rsidRDefault="0070719F" w:rsidP="001532BB">
      <w:pPr>
        <w:pStyle w:val="ConsPlusTitle"/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 УТВЕРЖДЕНИИ СТРАТЕГИИ РАЗВИТИЯ ОБРАЗОВАНИЯ</w:t>
      </w:r>
    </w:p>
    <w:p w:rsidR="0070719F" w:rsidRDefault="0070719F" w:rsidP="001532BB">
      <w:pPr>
        <w:pStyle w:val="ConsPlusTitle"/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РЕСПУБЛИКЕ ТАТАРСТАН НА 2010 - 2015 ГОДЫ</w:t>
      </w:r>
    </w:p>
    <w:p w:rsidR="0070719F" w:rsidRDefault="0070719F" w:rsidP="001532BB">
      <w:pPr>
        <w:pStyle w:val="ConsPlusTitle"/>
        <w:widowControl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"КИЛЭЧЭК" - "БУДУЩЕЕ"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Calibri"/>
          <w:sz w:val="24"/>
          <w:szCs w:val="24"/>
        </w:rPr>
      </w:pP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В целях развития республиканской системы образования Кабинет Министров Республики Татарстан ПОСТАНОВЛЯЕТ: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Calibri"/>
          <w:sz w:val="24"/>
          <w:szCs w:val="24"/>
        </w:rPr>
      </w:pP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1. Утвердить прилагаемые: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Calibri"/>
          <w:sz w:val="24"/>
          <w:szCs w:val="24"/>
        </w:rPr>
      </w:pPr>
      <w:hyperlink r:id="rId4" w:history="1">
        <w:r>
          <w:rPr>
            <w:rStyle w:val="Hyperlink"/>
            <w:rFonts w:ascii="Times New Roman" w:hAnsi="Times New Roman" w:cs="Calibri"/>
            <w:sz w:val="24"/>
            <w:szCs w:val="24"/>
            <w:u w:val="none"/>
          </w:rPr>
          <w:t>Стратегию</w:t>
        </w:r>
      </w:hyperlink>
      <w:r>
        <w:rPr>
          <w:rFonts w:ascii="Times New Roman" w:hAnsi="Times New Roman" w:cs="Calibri"/>
          <w:sz w:val="24"/>
          <w:szCs w:val="24"/>
        </w:rPr>
        <w:t xml:space="preserve"> развития образования в Республике Татарстан на 2010 - 2015 годы "Килэчэк" - "Будущее" (далее - Стратегия);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Calibri"/>
          <w:sz w:val="24"/>
          <w:szCs w:val="24"/>
        </w:rPr>
      </w:pPr>
      <w:hyperlink r:id="rId5" w:history="1">
        <w:r>
          <w:rPr>
            <w:rStyle w:val="Hyperlink"/>
            <w:rFonts w:ascii="Times New Roman" w:hAnsi="Times New Roman" w:cs="Calibri"/>
            <w:sz w:val="24"/>
            <w:szCs w:val="24"/>
            <w:u w:val="none"/>
          </w:rPr>
          <w:t>План</w:t>
        </w:r>
      </w:hyperlink>
      <w:r>
        <w:rPr>
          <w:rFonts w:ascii="Times New Roman" w:hAnsi="Times New Roman" w:cs="Calibri"/>
          <w:sz w:val="24"/>
          <w:szCs w:val="24"/>
        </w:rPr>
        <w:t xml:space="preserve"> первоочередных мероприятий по реализации Стратегии развития образования в Республике Татарстан на 2010 - 2011 годы (далее - План мероприятий).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2. Министерству образования и науки Республики Татарстан: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 xml:space="preserve">разработать проект плана реализации первого этапа </w:t>
      </w:r>
      <w:hyperlink r:id="rId6" w:history="1">
        <w:r>
          <w:rPr>
            <w:rStyle w:val="Hyperlink"/>
            <w:rFonts w:ascii="Times New Roman" w:hAnsi="Times New Roman" w:cs="Calibri"/>
            <w:sz w:val="24"/>
            <w:szCs w:val="24"/>
            <w:u w:val="none"/>
          </w:rPr>
          <w:t>Стратегии</w:t>
        </w:r>
      </w:hyperlink>
      <w:r>
        <w:rPr>
          <w:rFonts w:ascii="Times New Roman" w:hAnsi="Times New Roman" w:cs="Calibri"/>
          <w:sz w:val="24"/>
          <w:szCs w:val="24"/>
        </w:rPr>
        <w:t xml:space="preserve"> (2010 - 2011 годы) и представить его в Кабинет Министров Республики Татарстан;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 xml:space="preserve">обеспечить исполнение </w:t>
      </w:r>
      <w:hyperlink r:id="rId7" w:history="1">
        <w:r>
          <w:rPr>
            <w:rStyle w:val="Hyperlink"/>
            <w:rFonts w:ascii="Times New Roman" w:hAnsi="Times New Roman" w:cs="Calibri"/>
            <w:sz w:val="24"/>
            <w:szCs w:val="24"/>
            <w:u w:val="none"/>
          </w:rPr>
          <w:t>Плана</w:t>
        </w:r>
      </w:hyperlink>
      <w:r>
        <w:rPr>
          <w:rFonts w:ascii="Times New Roman" w:hAnsi="Times New Roman" w:cs="Calibri"/>
          <w:sz w:val="24"/>
          <w:szCs w:val="24"/>
        </w:rPr>
        <w:t xml:space="preserve"> мероприятий и координацию деятельности по его реализации органами государственной и муниципальной власти, организациями и учреждениями.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 xml:space="preserve">3. Министерству финансов Республики Татарстан и Министерству экономики Республики Татарстан предусматривать на соответствующий год выделение финансовых средств на реализацию </w:t>
      </w:r>
      <w:hyperlink r:id="rId8" w:history="1">
        <w:r>
          <w:rPr>
            <w:rStyle w:val="Hyperlink"/>
            <w:rFonts w:ascii="Times New Roman" w:hAnsi="Times New Roman" w:cs="Calibri"/>
            <w:sz w:val="24"/>
            <w:szCs w:val="24"/>
            <w:u w:val="none"/>
          </w:rPr>
          <w:t>Стратегии</w:t>
        </w:r>
      </w:hyperlink>
      <w:r>
        <w:rPr>
          <w:rFonts w:ascii="Times New Roman" w:hAnsi="Times New Roman" w:cs="Calibri"/>
          <w:sz w:val="24"/>
          <w:szCs w:val="24"/>
        </w:rPr>
        <w:t xml:space="preserve"> в соответствии с утверждаемыми Кабинетом Министров Республики Татарстан планами реализации Стратегии.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4. Контроль за исполнением настоящего Постановления оставляю за собой.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Calibri"/>
          <w:sz w:val="24"/>
          <w:szCs w:val="24"/>
        </w:rPr>
      </w:pP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Премьер-министр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Республики Татарстан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И.Ш.ХАЛИКОВ</w:t>
      </w: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Calibri"/>
          <w:sz w:val="24"/>
          <w:szCs w:val="24"/>
        </w:rPr>
      </w:pPr>
    </w:p>
    <w:p w:rsidR="0070719F" w:rsidRDefault="0070719F" w:rsidP="001532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Calibri"/>
          <w:sz w:val="24"/>
          <w:szCs w:val="24"/>
        </w:rPr>
      </w:pPr>
    </w:p>
    <w:p w:rsidR="0070719F" w:rsidRDefault="0070719F">
      <w:bookmarkStart w:id="0" w:name="_GoBack"/>
      <w:bookmarkEnd w:id="0"/>
    </w:p>
    <w:sectPr w:rsidR="0070719F" w:rsidSect="00F256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532BB"/>
    <w:rsid w:val="001532BB"/>
    <w:rsid w:val="0070719F"/>
    <w:rsid w:val="00A32A65"/>
    <w:rsid w:val="00F25609"/>
    <w:rsid w:val="00F43256"/>
    <w:rsid w:val="00FE1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32B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1532BB"/>
    <w:rPr>
      <w:rFonts w:cs="Times New Roman"/>
      <w:color w:val="0000FF"/>
      <w:u w:val="single"/>
    </w:rPr>
  </w:style>
  <w:style w:type="paragraph" w:customStyle="1" w:styleId="ConsPlusTitle">
    <w:name w:val="ConsPlusTitle"/>
    <w:uiPriority w:val="99"/>
    <w:rsid w:val="001532BB"/>
    <w:pPr>
      <w:widowControl w:val="0"/>
      <w:autoSpaceDE w:val="0"/>
      <w:autoSpaceDN w:val="0"/>
      <w:adjustRightInd w:val="0"/>
    </w:pPr>
    <w:rPr>
      <w:rFonts w:eastAsia="Times New Roman" w:cs="Calibri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277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2042EFC73962BA7A76E970CB79AC426A30FE9C26E44E9A5F90E5E92854D4E9F8751A31FFC77F557431368KApCJ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B2042EFC73962BA7A76E970CB79AC426A30FE9C26E44E9A5F90E5E92854D4E9F8751A31FFC77F55743116AKApFJ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B2042EFC73962BA7A76E970CB79AC426A30FE9C26E44E9A5F90E5E92854D4E9F8751A31FFC77F557431368KApCJ" TargetMode="External"/><Relationship Id="rId5" Type="http://schemas.openxmlformats.org/officeDocument/2006/relationships/hyperlink" Target="consultantplus://offline/ref=B2042EFC73962BA7A76E970CB79AC426A30FE9C26E44E9A5F90E5E92854D4E9F8751A31FFC77F55743116AKApFJ" TargetMode="External"/><Relationship Id="rId10" Type="http://schemas.openxmlformats.org/officeDocument/2006/relationships/theme" Target="theme/theme1.xml"/><Relationship Id="rId4" Type="http://schemas.openxmlformats.org/officeDocument/2006/relationships/hyperlink" Target="consultantplus://offline/ref=B2042EFC73962BA7A76E970CB79AC426A30FE9C26E44E9A5F90E5E92854D4E9F8751A31FFC77F557431368KApCJ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305</Words>
  <Characters>1740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КАБИНЕТ МИНИСТРОВ РЕСПУБЛИКИ ТАТАРСТАН</dc:title>
  <dc:subject/>
  <dc:creator>User</dc:creator>
  <cp:keywords/>
  <dc:description/>
  <cp:lastModifiedBy>Админ</cp:lastModifiedBy>
  <cp:revision>2</cp:revision>
  <dcterms:created xsi:type="dcterms:W3CDTF">2020-02-06T18:31:00Z</dcterms:created>
  <dcterms:modified xsi:type="dcterms:W3CDTF">2020-02-06T18:31:00Z</dcterms:modified>
</cp:coreProperties>
</file>